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2B3" w14:textId="77777777" w:rsidR="001338C5" w:rsidRDefault="001338C5">
      <w:pPr>
        <w:pStyle w:val="Title"/>
      </w:pPr>
      <w:r>
        <w:rPr>
          <w:rFonts w:eastAsiaTheme="minorEastAsia"/>
          <w:b w:val="0"/>
          <w:noProof/>
          <w:lang w:eastAsia="en-CA"/>
        </w:rPr>
        <w:drawing>
          <wp:inline distT="0" distB="0" distL="0" distR="0" wp14:anchorId="688359C6" wp14:editId="1217ECAE">
            <wp:extent cx="2752725" cy="621042"/>
            <wp:effectExtent l="0" t="0" r="0" b="7620"/>
            <wp:docPr id="1" name="Picture 1" descr="WAcc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ccn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0" cy="63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C39A" w14:textId="77777777" w:rsidR="001338C5" w:rsidRPr="001338C5" w:rsidRDefault="001338C5">
      <w:pPr>
        <w:pStyle w:val="Title"/>
        <w:rPr>
          <w:sz w:val="16"/>
          <w:szCs w:val="16"/>
        </w:rPr>
      </w:pPr>
    </w:p>
    <w:p w14:paraId="3D9ED7E8" w14:textId="5D171574" w:rsidR="00532BED" w:rsidRPr="00426D24" w:rsidRDefault="00532BED" w:rsidP="00426D24">
      <w:pPr>
        <w:pStyle w:val="Title"/>
        <w:rPr>
          <w:rFonts w:asciiTheme="majorHAnsi" w:hAnsiTheme="majorHAnsi"/>
          <w:szCs w:val="20"/>
          <w:lang w:val="en-US"/>
        </w:rPr>
      </w:pPr>
      <w:r w:rsidRPr="00945EC7">
        <w:rPr>
          <w:rFonts w:asciiTheme="majorHAnsi" w:hAnsiTheme="majorHAnsi"/>
        </w:rPr>
        <w:t>WACCN Group Reservation Request</w:t>
      </w:r>
    </w:p>
    <w:tbl>
      <w:tblPr>
        <w:tblStyle w:val="TableGrid"/>
        <w:tblpPr w:leftFromText="180" w:rightFromText="180" w:vertAnchor="text" w:horzAnchor="margin" w:tblpY="152"/>
        <w:tblW w:w="1034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4253"/>
        <w:gridCol w:w="425"/>
      </w:tblGrid>
      <w:tr w:rsidR="00426D24" w14:paraId="3A38E1E9" w14:textId="3B755B52" w:rsidTr="00D462EC">
        <w:trPr>
          <w:trHeight w:val="8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D61516" w14:textId="77777777" w:rsidR="00426D24" w:rsidRPr="00673F10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Group Name</w:t>
            </w:r>
            <w:r w:rsidRPr="00673F10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3A6C3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16267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3D28F7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</w:tr>
      <w:tr w:rsidR="00426D24" w14:paraId="54FB3892" w14:textId="642B9696" w:rsidTr="00D462EC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961CCB" w14:textId="77777777" w:rsidR="00426D24" w:rsidRPr="00673F10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OPI Rank &amp; Name</w:t>
            </w:r>
            <w:r w:rsidRPr="00673F10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 xml:space="preserve"> Name: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15DB56EA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20735" w14:textId="0C7347E6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3CE489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</w:tr>
      <w:tr w:rsidR="00426D24" w14:paraId="7C9DC8E7" w14:textId="2831C07B" w:rsidTr="00D462EC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B61B58" w14:textId="09BCAF45" w:rsidR="00426D24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OPI Phone # and Email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1943E4CD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D3A2D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B1F186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</w:tr>
      <w:tr w:rsidR="00426D24" w14:paraId="481E7D2C" w14:textId="3D3DE7F8" w:rsidTr="00D462EC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315016" w14:textId="036BAA15" w:rsidR="00426D24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Number of Rooms Required: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1ADA33BC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F81AC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F8E7D1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</w:tr>
      <w:tr w:rsidR="00426D24" w14:paraId="544355B8" w14:textId="715FDB01" w:rsidTr="00D462EC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B4EB15" w14:textId="77777777" w:rsidR="00426D24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Number of Nights: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BAB6643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EE5D1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619CC5" w14:textId="77777777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</w:p>
        </w:tc>
      </w:tr>
      <w:tr w:rsidR="00426D24" w14:paraId="4CB51AB2" w14:textId="75C65C50" w:rsidTr="00D462EC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843541" w14:textId="09D3E27D" w:rsidR="00426D24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ETA</w:t>
            </w:r>
            <w:r w:rsidRPr="00673F10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 xml:space="preserve"> </w:t>
            </w:r>
            <w:r w:rsidRPr="00DE4969">
              <w:rPr>
                <w:rFonts w:asciiTheme="minorHAnsi" w:eastAsiaTheme="minorEastAsia" w:hAnsiTheme="minorHAnsi" w:cstheme="minorHAnsi"/>
                <w:bCs/>
                <w:noProof/>
                <w:sz w:val="16"/>
                <w:szCs w:val="16"/>
                <w:lang w:eastAsia="en-CA"/>
              </w:rPr>
              <w:t>(DD/MMM/YYYY)</w:t>
            </w:r>
            <w:r w:rsidRPr="00673F10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BC8DE" w14:textId="77777777" w:rsidR="00426D24" w:rsidRPr="00DE4969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355C6B6" w14:textId="3D921180" w:rsidR="00426D24" w:rsidRPr="005625F2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  <w:noProof/>
                <w:lang w:eastAsia="en-CA"/>
              </w:rPr>
            </w:pP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ETD</w:t>
            </w:r>
            <w:r w:rsidRPr="00DE4969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 xml:space="preserve"> </w:t>
            </w:r>
            <w:r w:rsidRPr="00DE4969">
              <w:rPr>
                <w:rFonts w:asciiTheme="minorHAnsi" w:eastAsiaTheme="minorEastAsia" w:hAnsiTheme="minorHAnsi" w:cstheme="minorHAnsi"/>
                <w:bCs/>
                <w:noProof/>
                <w:sz w:val="16"/>
                <w:szCs w:val="16"/>
                <w:lang w:eastAsia="en-CA"/>
              </w:rPr>
              <w:t>(DD/MMM/YYYY)</w:t>
            </w:r>
            <w:r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>:</w:t>
            </w:r>
            <w:r w:rsidR="00D462EC"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  <w:t xml:space="preserve"> 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D069F0" w14:textId="77777777" w:rsidR="00426D24" w:rsidRDefault="00426D24" w:rsidP="0044270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Cs/>
                <w:noProof/>
                <w:lang w:eastAsia="en-CA"/>
              </w:rPr>
            </w:pPr>
          </w:p>
        </w:tc>
      </w:tr>
    </w:tbl>
    <w:p w14:paraId="30932448" w14:textId="321ABD7A" w:rsidR="00426D24" w:rsidRPr="00426D24" w:rsidRDefault="00426D24" w:rsidP="00426D2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952"/>
        <w:gridCol w:w="2332"/>
        <w:gridCol w:w="974"/>
        <w:gridCol w:w="2177"/>
        <w:gridCol w:w="1275"/>
        <w:gridCol w:w="1276"/>
      </w:tblGrid>
      <w:tr w:rsidR="00426D24" w:rsidRPr="00540503" w14:paraId="079FCB5B" w14:textId="77777777" w:rsidTr="00442706">
        <w:trPr>
          <w:trHeight w:val="295"/>
        </w:trPr>
        <w:tc>
          <w:tcPr>
            <w:tcW w:w="1357" w:type="dxa"/>
          </w:tcPr>
          <w:p w14:paraId="1F0842C0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S</w:t>
            </w: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N</w:t>
            </w:r>
          </w:p>
        </w:tc>
        <w:tc>
          <w:tcPr>
            <w:tcW w:w="952" w:type="dxa"/>
          </w:tcPr>
          <w:p w14:paraId="1AF583F0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Rank</w:t>
            </w:r>
          </w:p>
        </w:tc>
        <w:tc>
          <w:tcPr>
            <w:tcW w:w="2332" w:type="dxa"/>
          </w:tcPr>
          <w:p w14:paraId="57D34CE7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974" w:type="dxa"/>
          </w:tcPr>
          <w:p w14:paraId="603A1507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Unit</w:t>
            </w:r>
          </w:p>
        </w:tc>
        <w:tc>
          <w:tcPr>
            <w:tcW w:w="2177" w:type="dxa"/>
          </w:tcPr>
          <w:p w14:paraId="2F45A8F4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Fin Code</w:t>
            </w:r>
          </w:p>
        </w:tc>
        <w:tc>
          <w:tcPr>
            <w:tcW w:w="1275" w:type="dxa"/>
          </w:tcPr>
          <w:p w14:paraId="1E6F5256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ETA</w:t>
            </w:r>
          </w:p>
        </w:tc>
        <w:tc>
          <w:tcPr>
            <w:tcW w:w="1276" w:type="dxa"/>
          </w:tcPr>
          <w:p w14:paraId="2FB681D6" w14:textId="77777777" w:rsidR="00426D24" w:rsidRPr="00540503" w:rsidRDefault="00426D24" w:rsidP="004427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540503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ETD</w:t>
            </w:r>
          </w:p>
        </w:tc>
      </w:tr>
      <w:tr w:rsidR="00426D24" w:rsidRPr="00540503" w14:paraId="454642B1" w14:textId="77777777" w:rsidTr="00442706">
        <w:trPr>
          <w:trHeight w:val="279"/>
        </w:trPr>
        <w:tc>
          <w:tcPr>
            <w:tcW w:w="1357" w:type="dxa"/>
          </w:tcPr>
          <w:p w14:paraId="18492905" w14:textId="77777777" w:rsidR="00426D24" w:rsidRPr="00540503" w:rsidRDefault="00426D24" w:rsidP="00442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dxa"/>
          </w:tcPr>
          <w:p w14:paraId="49B758D1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19D72604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6DDA23FE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64A3BE7C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78CF7495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49B87AA7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426D24" w:rsidRPr="00540503" w14:paraId="1564FC63" w14:textId="77777777" w:rsidTr="00442706">
        <w:trPr>
          <w:trHeight w:val="279"/>
        </w:trPr>
        <w:tc>
          <w:tcPr>
            <w:tcW w:w="1357" w:type="dxa"/>
          </w:tcPr>
          <w:p w14:paraId="33795AF7" w14:textId="77777777" w:rsidR="00426D24" w:rsidRPr="00540503" w:rsidRDefault="00426D24" w:rsidP="00442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dxa"/>
          </w:tcPr>
          <w:p w14:paraId="51A38754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098B73F1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45EB9089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7914A325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27C3B84E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1A82578A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426D24" w:rsidRPr="00540503" w14:paraId="04D69138" w14:textId="77777777" w:rsidTr="00442706">
        <w:trPr>
          <w:trHeight w:val="261"/>
        </w:trPr>
        <w:tc>
          <w:tcPr>
            <w:tcW w:w="1357" w:type="dxa"/>
          </w:tcPr>
          <w:p w14:paraId="5E331EBB" w14:textId="77777777" w:rsidR="00426D24" w:rsidRPr="00540503" w:rsidRDefault="00426D24" w:rsidP="00442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2" w:type="dxa"/>
          </w:tcPr>
          <w:p w14:paraId="6A2ED1AF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212F1A0A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2706C7F4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4A3198B5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6BBC3304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2DFE036F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426D24" w:rsidRPr="00540503" w14:paraId="5BE16A09" w14:textId="77777777" w:rsidTr="00442706">
        <w:trPr>
          <w:trHeight w:val="279"/>
        </w:trPr>
        <w:tc>
          <w:tcPr>
            <w:tcW w:w="1357" w:type="dxa"/>
          </w:tcPr>
          <w:p w14:paraId="368DC74B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52" w:type="dxa"/>
          </w:tcPr>
          <w:p w14:paraId="782359B1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7F34C625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26A27A8B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4243FF23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459FB6FC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1B3BB026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426D24" w:rsidRPr="00540503" w14:paraId="220F5285" w14:textId="77777777" w:rsidTr="00442706">
        <w:trPr>
          <w:trHeight w:val="261"/>
        </w:trPr>
        <w:tc>
          <w:tcPr>
            <w:tcW w:w="1357" w:type="dxa"/>
          </w:tcPr>
          <w:p w14:paraId="71ADB901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52" w:type="dxa"/>
          </w:tcPr>
          <w:p w14:paraId="309F3E1F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681EEE52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05A9AF70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59BC0186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1C936778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5DF52EC0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426D24" w:rsidRPr="00540503" w14:paraId="6D8532AD" w14:textId="77777777" w:rsidTr="00442706">
        <w:trPr>
          <w:trHeight w:val="279"/>
        </w:trPr>
        <w:tc>
          <w:tcPr>
            <w:tcW w:w="1357" w:type="dxa"/>
          </w:tcPr>
          <w:p w14:paraId="40DD78D4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52" w:type="dxa"/>
          </w:tcPr>
          <w:p w14:paraId="0B7145EB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332" w:type="dxa"/>
          </w:tcPr>
          <w:p w14:paraId="1394073D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74" w:type="dxa"/>
          </w:tcPr>
          <w:p w14:paraId="30E671D9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77" w:type="dxa"/>
          </w:tcPr>
          <w:p w14:paraId="13AA5EA3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</w:tcPr>
          <w:p w14:paraId="09FD4DAA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76" w:type="dxa"/>
          </w:tcPr>
          <w:p w14:paraId="559919F2" w14:textId="77777777" w:rsidR="00426D24" w:rsidRPr="00540503" w:rsidRDefault="00426D24" w:rsidP="00442706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2F946F7E" w14:textId="77777777" w:rsidR="00426D24" w:rsidRDefault="00426D24" w:rsidP="00426D24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3A2057C" w14:textId="1BFFEB35" w:rsidR="00540503" w:rsidRPr="00D462EC" w:rsidRDefault="00975632" w:rsidP="00BC1A10">
      <w:pPr>
        <w:pStyle w:val="BodyText"/>
        <w:jc w:val="both"/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</w:pP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All group bookings must be done through an OPI</w:t>
      </w:r>
      <w:r w:rsidR="00D462EC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. </w:t>
      </w:r>
      <w:r w:rsidR="00D462EC" w:rsidRPr="00D462EC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OPI’s are</w:t>
      </w:r>
      <w:r w:rsidRPr="00D462EC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 xml:space="preserve"> responsible for compiling and submitting the nominal rolls.</w:t>
      </w:r>
    </w:p>
    <w:p w14:paraId="4467271B" w14:textId="77777777" w:rsidR="00540503" w:rsidRPr="001B48FA" w:rsidRDefault="00540503" w:rsidP="00BC1A10">
      <w:pPr>
        <w:pStyle w:val="BodyTex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</w:pPr>
    </w:p>
    <w:p w14:paraId="5ED9FC0C" w14:textId="3FE0487D" w:rsidR="00975632" w:rsidRPr="001B48FA" w:rsidRDefault="00975632" w:rsidP="00BC1A10">
      <w:pPr>
        <w:pStyle w:val="BodyTex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</w:pP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Nominal rolls and fin codes may be submitted using the table above or by creating your own spreadsheet. Your spreadsheet </w:t>
      </w:r>
      <w:r w:rsidRPr="008F534D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must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capture all the information above. If members of a group are sharing rooms, the gender of the guests or a breakdown identifying roommates is required.</w:t>
      </w:r>
    </w:p>
    <w:p w14:paraId="7FE37B5E" w14:textId="77777777" w:rsidR="00FA7192" w:rsidRPr="001B48FA" w:rsidRDefault="00FA7192" w:rsidP="00BC1A10">
      <w:pPr>
        <w:pStyle w:val="BodyText"/>
        <w:jc w:val="both"/>
        <w:rPr>
          <w:rFonts w:asciiTheme="minorHAnsi" w:hAnsiTheme="minorHAnsi" w:cstheme="minorHAnsi"/>
          <w:color w:val="000000"/>
          <w:sz w:val="22"/>
          <w:szCs w:val="22"/>
          <w:lang w:val="en-CA"/>
        </w:rPr>
      </w:pPr>
    </w:p>
    <w:p w14:paraId="26F47C43" w14:textId="39EE0314" w:rsidR="00532BED" w:rsidRPr="001B48FA" w:rsidRDefault="00532BED" w:rsidP="00BC1A10">
      <w:pPr>
        <w:pStyle w:val="BodyTex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</w:pP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All FINC</w:t>
      </w:r>
      <w:r w:rsidR="006E7FAA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ODE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s must includ</w:t>
      </w:r>
      <w:r w:rsidR="00540503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e the 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GL XXXX CC XXXXXX </w:t>
      </w:r>
      <w:r w:rsidR="001A39F3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FUND </w:t>
      </w:r>
      <w:proofErr w:type="gramStart"/>
      <w:r w:rsidR="001A39F3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XXXX 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</w:t>
      </w:r>
      <w:r w:rsidR="00104228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and</w:t>
      </w:r>
      <w:proofErr w:type="gramEnd"/>
      <w:r w:rsidR="00104228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if applicable </w:t>
      </w:r>
      <w:r w:rsidR="00BC1A10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IO, 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Commitment and Line </w:t>
      </w:r>
      <w:r w:rsidR="00A341D4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number.</w:t>
      </w:r>
    </w:p>
    <w:p w14:paraId="0EE2AD6F" w14:textId="77777777" w:rsidR="00540503" w:rsidRPr="001B48FA" w:rsidRDefault="00540503" w:rsidP="00BC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DE070" w14:textId="68AF3B2D" w:rsidR="00540503" w:rsidRPr="001B48FA" w:rsidRDefault="00540503" w:rsidP="00BC1A10">
      <w:pPr>
        <w:jc w:val="both"/>
        <w:rPr>
          <w:rFonts w:asciiTheme="minorHAnsi" w:hAnsiTheme="minorHAnsi" w:cstheme="minorHAnsi"/>
          <w:sz w:val="22"/>
          <w:szCs w:val="22"/>
        </w:rPr>
      </w:pPr>
      <w:r w:rsidRPr="001B48FA">
        <w:rPr>
          <w:rFonts w:asciiTheme="minorHAnsi" w:hAnsiTheme="minorHAnsi" w:cstheme="minorHAnsi"/>
          <w:sz w:val="22"/>
          <w:szCs w:val="22"/>
        </w:rPr>
        <w:t xml:space="preserve">Rations are linked to Quarters </w:t>
      </w:r>
      <w:r w:rsidRPr="001B48FA">
        <w:rPr>
          <w:rFonts w:asciiTheme="minorHAnsi" w:hAnsiTheme="minorHAnsi" w:cstheme="minorHAnsi"/>
          <w:b/>
          <w:sz w:val="22"/>
          <w:szCs w:val="22"/>
          <w:u w:val="single"/>
        </w:rPr>
        <w:t xml:space="preserve">if </w:t>
      </w:r>
      <w:r w:rsidRPr="001B48FA">
        <w:rPr>
          <w:rFonts w:asciiTheme="minorHAnsi" w:hAnsiTheme="minorHAnsi" w:cstheme="minorHAnsi"/>
          <w:b/>
          <w:bCs/>
          <w:sz w:val="22"/>
          <w:szCs w:val="22"/>
          <w:u w:val="single"/>
        </w:rPr>
        <w:t>supported by a FIN Code</w:t>
      </w:r>
      <w:r w:rsidR="00104228" w:rsidRPr="001B48F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104228" w:rsidRPr="001B48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48FA">
        <w:rPr>
          <w:rFonts w:asciiTheme="minorHAnsi" w:hAnsiTheme="minorHAnsi" w:cstheme="minorHAnsi"/>
          <w:sz w:val="22"/>
          <w:szCs w:val="22"/>
        </w:rPr>
        <w:t xml:space="preserve">Contact: </w:t>
      </w:r>
      <w:hyperlink r:id="rId8" w:history="1">
        <w:r w:rsidRPr="001B48FA">
          <w:rPr>
            <w:rStyle w:val="Hyperlink"/>
            <w:rFonts w:asciiTheme="minorHAnsi" w:hAnsiTheme="minorHAnsi" w:cstheme="minorHAnsi"/>
            <w:sz w:val="22"/>
            <w:szCs w:val="22"/>
          </w:rPr>
          <w:t>+MessagesRations@forces.gc.ca</w:t>
        </w:r>
      </w:hyperlink>
      <w:r w:rsidRPr="001B48FA">
        <w:rPr>
          <w:rFonts w:asciiTheme="minorHAnsi" w:hAnsiTheme="minorHAnsi" w:cstheme="minorHAnsi"/>
          <w:sz w:val="22"/>
          <w:szCs w:val="22"/>
        </w:rPr>
        <w:t xml:space="preserve"> 204-833-2500 x 5435</w:t>
      </w:r>
    </w:p>
    <w:p w14:paraId="7940A006" w14:textId="77777777" w:rsidR="00540503" w:rsidRPr="001B48FA" w:rsidRDefault="00540503" w:rsidP="00BC1A10">
      <w:pPr>
        <w:pStyle w:val="BodyTex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</w:pPr>
    </w:p>
    <w:p w14:paraId="71D75F79" w14:textId="03436832" w:rsidR="00000A8F" w:rsidRPr="001B48FA" w:rsidRDefault="001338C5" w:rsidP="00BC1A10">
      <w:pPr>
        <w:pStyle w:val="BodyText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CA"/>
        </w:rPr>
      </w:pPr>
      <w:r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F</w:t>
      </w:r>
      <w:r w:rsidR="00532BED"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or conference</w:t>
      </w:r>
      <w:r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s</w:t>
      </w:r>
      <w:r w:rsidR="00532BED"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 xml:space="preserve"> or seminar</w:t>
      </w:r>
      <w:r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s</w:t>
      </w:r>
      <w:r w:rsidR="00540503"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:</w:t>
      </w:r>
      <w:r w:rsidR="00532BED"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 xml:space="preserve"> </w:t>
      </w:r>
      <w:r w:rsidR="00532BED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>WACCN requires a nominal roll at least 15 days in advance or at time of init</w:t>
      </w:r>
      <w:r w:rsidR="003A6D48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ial request for accommodations. </w:t>
      </w:r>
      <w:r w:rsidRPr="001B48FA">
        <w:rPr>
          <w:rFonts w:asciiTheme="minorHAnsi" w:hAnsiTheme="minorHAnsi" w:cstheme="minorHAnsi"/>
          <w:bCs w:val="0"/>
          <w:color w:val="000000"/>
          <w:sz w:val="22"/>
          <w:szCs w:val="22"/>
          <w:lang w:val="en-CA"/>
        </w:rPr>
        <w:t>All amendments shall be submitted by the OPI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to WACCN</w:t>
      </w:r>
      <w:r w:rsidR="00921D87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at least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seven</w:t>
      </w:r>
      <w:r w:rsidR="00BC1A10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(7)</w:t>
      </w: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days prior to ETA.</w:t>
      </w:r>
      <w:r w:rsidR="00E81D58"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</w:t>
      </w:r>
      <w:r w:rsidR="00540503" w:rsidRPr="001B48FA">
        <w:rPr>
          <w:rFonts w:asciiTheme="minorHAnsi" w:hAnsiTheme="minorHAnsi" w:cstheme="minorHAnsi"/>
          <w:color w:val="000000"/>
          <w:sz w:val="22"/>
          <w:szCs w:val="22"/>
          <w:lang w:val="en-CA"/>
        </w:rPr>
        <w:t>Note:  All unassigned rooms will be cancelled seven (7) days prior to ETA.</w:t>
      </w:r>
      <w:r w:rsidR="00945EC7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CA"/>
        </w:rPr>
        <w:t xml:space="preserve"> </w:t>
      </w:r>
      <w:r w:rsidR="00000A8F" w:rsidRPr="001B48FA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CA"/>
        </w:rPr>
        <w:t>Confirmation of the group booking will be forwarded to the OPI.</w:t>
      </w:r>
    </w:p>
    <w:p w14:paraId="4E28E50C" w14:textId="3FBAC3AE" w:rsidR="00B061A3" w:rsidRPr="001B48FA" w:rsidRDefault="00E81D58" w:rsidP="00BC1A10">
      <w:pPr>
        <w:pStyle w:val="BodyText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</w:pPr>
      <w:r w:rsidRPr="001B48FA">
        <w:rPr>
          <w:rFonts w:asciiTheme="minorHAnsi" w:hAnsiTheme="minorHAnsi" w:cstheme="minorHAnsi"/>
          <w:b w:val="0"/>
          <w:color w:val="000000"/>
          <w:sz w:val="22"/>
          <w:szCs w:val="22"/>
          <w:lang w:val="en-CA"/>
        </w:rPr>
        <w:t xml:space="preserve"> </w:t>
      </w:r>
    </w:p>
    <w:p w14:paraId="0E81059E" w14:textId="106B0F78" w:rsidR="00B061A3" w:rsidRPr="001B48FA" w:rsidRDefault="00B061A3" w:rsidP="00BC1A10">
      <w:pPr>
        <w:pStyle w:val="BodyTextIndent"/>
        <w:ind w:firstLine="0"/>
        <w:jc w:val="both"/>
        <w:rPr>
          <w:rFonts w:asciiTheme="minorHAnsi" w:hAnsiTheme="minorHAnsi" w:cstheme="minorHAnsi"/>
          <w:b w:val="0"/>
          <w:szCs w:val="22"/>
        </w:rPr>
      </w:pPr>
      <w:r w:rsidRPr="00CF0B89">
        <w:rPr>
          <w:rFonts w:asciiTheme="minorHAnsi" w:hAnsiTheme="minorHAnsi" w:cstheme="minorHAnsi"/>
          <w:bCs w:val="0"/>
          <w:szCs w:val="22"/>
        </w:rPr>
        <w:t>Check</w:t>
      </w:r>
      <w:r w:rsidR="00104228" w:rsidRPr="00CF0B89">
        <w:rPr>
          <w:rFonts w:asciiTheme="minorHAnsi" w:hAnsiTheme="minorHAnsi" w:cstheme="minorHAnsi"/>
          <w:bCs w:val="0"/>
          <w:szCs w:val="22"/>
        </w:rPr>
        <w:t>-</w:t>
      </w:r>
      <w:r w:rsidRPr="00CF0B89">
        <w:rPr>
          <w:rFonts w:asciiTheme="minorHAnsi" w:hAnsiTheme="minorHAnsi" w:cstheme="minorHAnsi"/>
          <w:bCs w:val="0"/>
          <w:szCs w:val="22"/>
        </w:rPr>
        <w:t>in</w:t>
      </w:r>
      <w:r w:rsidR="00104228" w:rsidRPr="00CF0B89">
        <w:rPr>
          <w:rFonts w:asciiTheme="minorHAnsi" w:hAnsiTheme="minorHAnsi" w:cstheme="minorHAnsi"/>
          <w:bCs w:val="0"/>
          <w:szCs w:val="22"/>
        </w:rPr>
        <w:t xml:space="preserve"> is at </w:t>
      </w:r>
      <w:r w:rsidRPr="00CF0B89">
        <w:rPr>
          <w:rFonts w:asciiTheme="minorHAnsi" w:hAnsiTheme="minorHAnsi" w:cstheme="minorHAnsi"/>
          <w:bCs w:val="0"/>
          <w:szCs w:val="22"/>
        </w:rPr>
        <w:t xml:space="preserve">1500hrs. </w:t>
      </w:r>
      <w:r w:rsidRPr="001B48FA">
        <w:rPr>
          <w:rFonts w:asciiTheme="minorHAnsi" w:hAnsiTheme="minorHAnsi" w:cstheme="minorHAnsi"/>
          <w:b w:val="0"/>
          <w:szCs w:val="22"/>
        </w:rPr>
        <w:t>WACCN offers baggage storage in B</w:t>
      </w:r>
      <w:r w:rsidR="00BC1A10">
        <w:rPr>
          <w:rFonts w:asciiTheme="minorHAnsi" w:hAnsiTheme="minorHAnsi" w:cstheme="minorHAnsi"/>
          <w:b w:val="0"/>
          <w:szCs w:val="22"/>
        </w:rPr>
        <w:t>uilding</w:t>
      </w:r>
      <w:r w:rsidRPr="001B48FA">
        <w:rPr>
          <w:rFonts w:asciiTheme="minorHAnsi" w:hAnsiTheme="minorHAnsi" w:cstheme="minorHAnsi"/>
          <w:b w:val="0"/>
          <w:szCs w:val="22"/>
        </w:rPr>
        <w:t xml:space="preserve"> 79</w:t>
      </w:r>
      <w:r w:rsidR="00BC1A10">
        <w:rPr>
          <w:rFonts w:asciiTheme="minorHAnsi" w:hAnsiTheme="minorHAnsi" w:cstheme="minorHAnsi"/>
          <w:b w:val="0"/>
          <w:szCs w:val="22"/>
        </w:rPr>
        <w:t xml:space="preserve"> (Dakota Inn)</w:t>
      </w:r>
      <w:r w:rsidRPr="001B48FA">
        <w:rPr>
          <w:rFonts w:asciiTheme="minorHAnsi" w:hAnsiTheme="minorHAnsi" w:cstheme="minorHAnsi"/>
          <w:b w:val="0"/>
          <w:szCs w:val="22"/>
        </w:rPr>
        <w:t xml:space="preserve"> for guests if required.</w:t>
      </w:r>
    </w:p>
    <w:p w14:paraId="06C13DF1" w14:textId="77777777" w:rsidR="006B1A5D" w:rsidRPr="001B48FA" w:rsidRDefault="006B1A5D" w:rsidP="00BC1A10">
      <w:pPr>
        <w:pStyle w:val="BodyTextIndent"/>
        <w:ind w:firstLine="0"/>
        <w:jc w:val="both"/>
        <w:rPr>
          <w:rFonts w:asciiTheme="minorHAnsi" w:hAnsiTheme="minorHAnsi" w:cstheme="minorHAnsi"/>
          <w:szCs w:val="22"/>
        </w:rPr>
      </w:pPr>
    </w:p>
    <w:p w14:paraId="3E71FB3A" w14:textId="214E6287" w:rsidR="006B1A5D" w:rsidRPr="001B48FA" w:rsidRDefault="00104228" w:rsidP="00BC1A10">
      <w:pPr>
        <w:pStyle w:val="BodyTextIndent"/>
        <w:ind w:firstLine="0"/>
        <w:jc w:val="both"/>
        <w:rPr>
          <w:rFonts w:asciiTheme="minorHAnsi" w:hAnsiTheme="minorHAnsi" w:cstheme="minorHAnsi"/>
          <w:color w:val="0000FF"/>
          <w:szCs w:val="22"/>
          <w:lang w:val="en-US"/>
        </w:rPr>
      </w:pPr>
      <w:r w:rsidRPr="002D4578">
        <w:rPr>
          <w:rFonts w:asciiTheme="minorHAnsi" w:hAnsiTheme="minorHAnsi" w:cstheme="minorHAnsi"/>
          <w:szCs w:val="22"/>
        </w:rPr>
        <w:t>All</w:t>
      </w:r>
      <w:r w:rsidR="00B061A3" w:rsidRPr="002D4578">
        <w:rPr>
          <w:rFonts w:asciiTheme="minorHAnsi" w:hAnsiTheme="minorHAnsi" w:cstheme="minorHAnsi"/>
          <w:szCs w:val="22"/>
        </w:rPr>
        <w:t xml:space="preserve"> groups that are staying in Buildings 63, 64, 72 &amp; 74</w:t>
      </w:r>
      <w:r w:rsidR="006B1A5D" w:rsidRPr="002D4578">
        <w:rPr>
          <w:rFonts w:asciiTheme="minorHAnsi" w:hAnsiTheme="minorHAnsi" w:cstheme="minorHAnsi"/>
          <w:szCs w:val="22"/>
        </w:rPr>
        <w:t xml:space="preserve"> longer than 1</w:t>
      </w:r>
      <w:r w:rsidR="00BC1A10">
        <w:rPr>
          <w:rFonts w:asciiTheme="minorHAnsi" w:hAnsiTheme="minorHAnsi" w:cstheme="minorHAnsi"/>
          <w:szCs w:val="22"/>
        </w:rPr>
        <w:t>5</w:t>
      </w:r>
      <w:r w:rsidR="006B1A5D" w:rsidRPr="002D4578">
        <w:rPr>
          <w:rFonts w:asciiTheme="minorHAnsi" w:hAnsiTheme="minorHAnsi" w:cstheme="minorHAnsi"/>
          <w:szCs w:val="22"/>
        </w:rPr>
        <w:t xml:space="preserve"> </w:t>
      </w:r>
      <w:r w:rsidR="00BC1A10">
        <w:rPr>
          <w:rFonts w:asciiTheme="minorHAnsi" w:hAnsiTheme="minorHAnsi" w:cstheme="minorHAnsi"/>
          <w:szCs w:val="22"/>
        </w:rPr>
        <w:t>d</w:t>
      </w:r>
      <w:r w:rsidR="006B1A5D" w:rsidRPr="002D4578">
        <w:rPr>
          <w:rFonts w:asciiTheme="minorHAnsi" w:hAnsiTheme="minorHAnsi" w:cstheme="minorHAnsi"/>
          <w:szCs w:val="22"/>
        </w:rPr>
        <w:t>ays will require room march in/</w:t>
      </w:r>
      <w:r w:rsidRPr="002D4578">
        <w:rPr>
          <w:rFonts w:asciiTheme="minorHAnsi" w:hAnsiTheme="minorHAnsi" w:cstheme="minorHAnsi"/>
          <w:szCs w:val="22"/>
        </w:rPr>
        <w:t>outs</w:t>
      </w:r>
      <w:r w:rsidR="006B1A5D" w:rsidRPr="002D4578">
        <w:rPr>
          <w:rFonts w:asciiTheme="minorHAnsi" w:hAnsiTheme="minorHAnsi" w:cstheme="minorHAnsi"/>
          <w:szCs w:val="22"/>
        </w:rPr>
        <w:t>.</w:t>
      </w:r>
    </w:p>
    <w:p w14:paraId="35BFAE26" w14:textId="77777777" w:rsidR="00532BED" w:rsidRPr="00A02F2E" w:rsidRDefault="00532BED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0000FF"/>
          <w:sz w:val="18"/>
          <w:szCs w:val="18"/>
          <w:lang w:val="en-US"/>
        </w:rPr>
      </w:pPr>
    </w:p>
    <w:p w14:paraId="1588A5A0" w14:textId="77777777" w:rsidR="00A02F2E" w:rsidRPr="00000A8F" w:rsidRDefault="00A02F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0"/>
          <w:szCs w:val="20"/>
        </w:rPr>
      </w:pPr>
      <w:r w:rsidRPr="00000A8F">
        <w:rPr>
          <w:rFonts w:asciiTheme="minorHAnsi" w:hAnsiTheme="minorHAnsi" w:cstheme="minorHAnsi"/>
          <w:color w:val="0000FF"/>
          <w:sz w:val="20"/>
          <w:szCs w:val="20"/>
        </w:rPr>
        <w:t xml:space="preserve">Wing Accommodations - 17 WING WINNIPEG </w:t>
      </w:r>
    </w:p>
    <w:p w14:paraId="144025FB" w14:textId="77777777" w:rsidR="00615849" w:rsidRDefault="00A02F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0"/>
          <w:szCs w:val="20"/>
        </w:rPr>
      </w:pPr>
      <w:r w:rsidRPr="00000A8F">
        <w:rPr>
          <w:rFonts w:asciiTheme="minorHAnsi" w:hAnsiTheme="minorHAnsi" w:cstheme="minorHAnsi"/>
          <w:color w:val="0000FF"/>
          <w:sz w:val="20"/>
          <w:szCs w:val="20"/>
        </w:rPr>
        <w:t xml:space="preserve">Phone: (204) 833-2500 </w:t>
      </w:r>
      <w:proofErr w:type="spellStart"/>
      <w:r w:rsidRPr="00000A8F">
        <w:rPr>
          <w:rFonts w:asciiTheme="minorHAnsi" w:hAnsiTheme="minorHAnsi" w:cstheme="minorHAnsi"/>
          <w:color w:val="0000FF"/>
          <w:sz w:val="20"/>
          <w:szCs w:val="20"/>
        </w:rPr>
        <w:t>ext</w:t>
      </w:r>
      <w:proofErr w:type="spellEnd"/>
      <w:r w:rsidRPr="00000A8F">
        <w:rPr>
          <w:rFonts w:asciiTheme="minorHAnsi" w:hAnsiTheme="minorHAnsi" w:cstheme="minorHAnsi"/>
          <w:color w:val="0000FF"/>
          <w:sz w:val="20"/>
          <w:szCs w:val="20"/>
        </w:rPr>
        <w:t xml:space="preserve"> 5226; CSN: 257-5226</w:t>
      </w:r>
    </w:p>
    <w:p w14:paraId="45693AC9" w14:textId="77777777" w:rsidR="003A4F83" w:rsidRDefault="00A02F2E" w:rsidP="003A4F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0"/>
          <w:szCs w:val="20"/>
          <w:lang w:val="fr-CA"/>
        </w:rPr>
      </w:pPr>
      <w:r w:rsidRPr="003A4F83">
        <w:rPr>
          <w:rFonts w:asciiTheme="minorHAnsi" w:hAnsiTheme="minorHAnsi" w:cstheme="minorHAnsi"/>
          <w:color w:val="0000FF"/>
          <w:sz w:val="20"/>
          <w:szCs w:val="20"/>
          <w:lang w:val="fr-CA"/>
        </w:rPr>
        <w:t>Fax: (204) 833-2661</w:t>
      </w:r>
    </w:p>
    <w:p w14:paraId="1ECC34D7" w14:textId="68EADE20" w:rsidR="00945EC7" w:rsidRDefault="003A4F83" w:rsidP="00C6312F">
      <w:pPr>
        <w:widowControl w:val="0"/>
        <w:autoSpaceDE w:val="0"/>
        <w:autoSpaceDN w:val="0"/>
        <w:adjustRightInd w:val="0"/>
        <w:rPr>
          <w:rStyle w:val="Hyperlink"/>
          <w:rFonts w:asciiTheme="minorHAnsi" w:hAnsiTheme="minorHAnsi" w:cstheme="minorHAnsi"/>
          <w:sz w:val="20"/>
          <w:szCs w:val="20"/>
          <w:lang w:val="fr-CA"/>
        </w:rPr>
      </w:pPr>
      <w:r w:rsidRPr="003A4F83">
        <w:rPr>
          <w:rFonts w:asciiTheme="minorHAnsi" w:hAnsiTheme="minorHAnsi" w:cstheme="minorHAnsi"/>
          <w:color w:val="0000FF"/>
          <w:sz w:val="20"/>
          <w:szCs w:val="20"/>
          <w:lang w:val="fr-CA"/>
        </w:rPr>
        <w:t xml:space="preserve"> </w:t>
      </w:r>
      <w:proofErr w:type="gramStart"/>
      <w:r w:rsidR="00A02F2E" w:rsidRPr="00000A8F">
        <w:rPr>
          <w:rFonts w:asciiTheme="minorHAnsi" w:hAnsiTheme="minorHAnsi" w:cstheme="minorHAnsi"/>
          <w:sz w:val="20"/>
          <w:szCs w:val="20"/>
          <w:lang w:val="fr-CA"/>
        </w:rPr>
        <w:t>E-mail</w:t>
      </w:r>
      <w:proofErr w:type="gramEnd"/>
      <w:r w:rsidR="00A02F2E" w:rsidRPr="00000A8F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hyperlink r:id="rId9" w:history="1">
        <w:r w:rsidR="00D462EC" w:rsidRPr="003E0DEB">
          <w:rPr>
            <w:rStyle w:val="Hyperlink"/>
            <w:rFonts w:asciiTheme="minorHAnsi" w:hAnsiTheme="minorHAnsi" w:cstheme="minorHAnsi"/>
            <w:sz w:val="20"/>
            <w:szCs w:val="20"/>
            <w:lang w:val="fr-CA"/>
          </w:rPr>
          <w:t>waccn@forces.gc.ca</w:t>
        </w:r>
      </w:hyperlink>
    </w:p>
    <w:sectPr w:rsidR="00945EC7" w:rsidSect="00945EC7">
      <w:footerReference w:type="default" r:id="rId10"/>
      <w:pgSz w:w="12240" w:h="15840"/>
      <w:pgMar w:top="680" w:right="1021" w:bottom="73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9A24" w14:textId="77777777" w:rsidR="00DF6019" w:rsidRDefault="00DF6019" w:rsidP="00DF6019">
      <w:r>
        <w:separator/>
      </w:r>
    </w:p>
  </w:endnote>
  <w:endnote w:type="continuationSeparator" w:id="0">
    <w:p w14:paraId="1E777C26" w14:textId="77777777" w:rsidR="00DF6019" w:rsidRDefault="00DF6019" w:rsidP="00DF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4353" w14:textId="77777777" w:rsidR="00DF6019" w:rsidRDefault="00DF6019" w:rsidP="00DF6019">
    <w:pPr>
      <w:widowControl w:val="0"/>
      <w:autoSpaceDE w:val="0"/>
      <w:autoSpaceDN w:val="0"/>
      <w:adjustRightInd w:val="0"/>
      <w:rPr>
        <w:rFonts w:ascii="Tahoma" w:hAnsi="Tahoma" w:cs="Tahoma"/>
        <w:sz w:val="20"/>
        <w:szCs w:val="20"/>
        <w:lang w:val="fr-CA"/>
      </w:rPr>
    </w:pPr>
  </w:p>
  <w:p w14:paraId="35BD9AB3" w14:textId="73DDAFD3" w:rsidR="00D117FA" w:rsidRPr="00264071" w:rsidRDefault="00DF6019" w:rsidP="00DF6019">
    <w:pPr>
      <w:pStyle w:val="Footer"/>
      <w:rPr>
        <w:rFonts w:ascii="Tahoma" w:hAnsi="Tahoma" w:cs="Tahoma"/>
        <w:sz w:val="18"/>
        <w:szCs w:val="18"/>
      </w:rPr>
    </w:pPr>
    <w:r w:rsidRPr="00264071">
      <w:rPr>
        <w:rFonts w:ascii="Tahoma" w:hAnsi="Tahoma" w:cs="Tahoma"/>
        <w:sz w:val="18"/>
        <w:szCs w:val="18"/>
      </w:rPr>
      <w:t xml:space="preserve">WACCN Group Reservation Request </w:t>
    </w:r>
    <w:r w:rsidR="005C769B" w:rsidRPr="00264071">
      <w:rPr>
        <w:rFonts w:ascii="Tahoma" w:hAnsi="Tahoma" w:cs="Tahoma"/>
        <w:sz w:val="18"/>
        <w:szCs w:val="18"/>
      </w:rPr>
      <w:t>Jan/2024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9E6B" w14:textId="77777777" w:rsidR="00DF6019" w:rsidRDefault="00DF6019" w:rsidP="00DF6019">
      <w:r>
        <w:separator/>
      </w:r>
    </w:p>
  </w:footnote>
  <w:footnote w:type="continuationSeparator" w:id="0">
    <w:p w14:paraId="621C3DB8" w14:textId="77777777" w:rsidR="00DF6019" w:rsidRDefault="00DF6019" w:rsidP="00DF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BD"/>
    <w:rsid w:val="00000A8F"/>
    <w:rsid w:val="00104228"/>
    <w:rsid w:val="00127A6A"/>
    <w:rsid w:val="001338C5"/>
    <w:rsid w:val="001355B5"/>
    <w:rsid w:val="00171978"/>
    <w:rsid w:val="00172500"/>
    <w:rsid w:val="001A39F3"/>
    <w:rsid w:val="001B35F9"/>
    <w:rsid w:val="001B48FA"/>
    <w:rsid w:val="001C0E73"/>
    <w:rsid w:val="001C3ABD"/>
    <w:rsid w:val="001C3D89"/>
    <w:rsid w:val="001D13B1"/>
    <w:rsid w:val="00264071"/>
    <w:rsid w:val="00276702"/>
    <w:rsid w:val="002D4578"/>
    <w:rsid w:val="002F37AD"/>
    <w:rsid w:val="003A4F83"/>
    <w:rsid w:val="003A6D48"/>
    <w:rsid w:val="003E4A5A"/>
    <w:rsid w:val="004134E8"/>
    <w:rsid w:val="00414B36"/>
    <w:rsid w:val="00426D24"/>
    <w:rsid w:val="0045661C"/>
    <w:rsid w:val="004631D8"/>
    <w:rsid w:val="004C16E4"/>
    <w:rsid w:val="004E0A9F"/>
    <w:rsid w:val="004E2976"/>
    <w:rsid w:val="004F1980"/>
    <w:rsid w:val="00532BED"/>
    <w:rsid w:val="00540503"/>
    <w:rsid w:val="00545237"/>
    <w:rsid w:val="005A748E"/>
    <w:rsid w:val="005C769B"/>
    <w:rsid w:val="005F2F4D"/>
    <w:rsid w:val="00615849"/>
    <w:rsid w:val="00615EF0"/>
    <w:rsid w:val="00670743"/>
    <w:rsid w:val="006B1A5D"/>
    <w:rsid w:val="006E7FAA"/>
    <w:rsid w:val="0073725E"/>
    <w:rsid w:val="00865EF0"/>
    <w:rsid w:val="00877A2E"/>
    <w:rsid w:val="00880787"/>
    <w:rsid w:val="008B3CF4"/>
    <w:rsid w:val="008F534D"/>
    <w:rsid w:val="00921D87"/>
    <w:rsid w:val="00945EC7"/>
    <w:rsid w:val="00975632"/>
    <w:rsid w:val="009A5E28"/>
    <w:rsid w:val="009B3BED"/>
    <w:rsid w:val="009E0040"/>
    <w:rsid w:val="00A02F2E"/>
    <w:rsid w:val="00A341D4"/>
    <w:rsid w:val="00A92C1A"/>
    <w:rsid w:val="00A97386"/>
    <w:rsid w:val="00AF0722"/>
    <w:rsid w:val="00B061A3"/>
    <w:rsid w:val="00BA4DC1"/>
    <w:rsid w:val="00BC1A10"/>
    <w:rsid w:val="00C203C1"/>
    <w:rsid w:val="00C30197"/>
    <w:rsid w:val="00C565F4"/>
    <w:rsid w:val="00C6312F"/>
    <w:rsid w:val="00CC6791"/>
    <w:rsid w:val="00CD1FD1"/>
    <w:rsid w:val="00CD759D"/>
    <w:rsid w:val="00CF0B89"/>
    <w:rsid w:val="00D10432"/>
    <w:rsid w:val="00D117FA"/>
    <w:rsid w:val="00D462EC"/>
    <w:rsid w:val="00D83299"/>
    <w:rsid w:val="00DA196E"/>
    <w:rsid w:val="00DA3087"/>
    <w:rsid w:val="00DC30C5"/>
    <w:rsid w:val="00DF6019"/>
    <w:rsid w:val="00E3760F"/>
    <w:rsid w:val="00E81D58"/>
    <w:rsid w:val="00EF624D"/>
    <w:rsid w:val="00F02650"/>
    <w:rsid w:val="00F05AEB"/>
    <w:rsid w:val="00F47FE3"/>
    <w:rsid w:val="00F76D5C"/>
    <w:rsid w:val="00FA19B5"/>
    <w:rsid w:val="00FA7192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44513"/>
  <w15:docId w15:val="{44BD076D-E243-4625-B8B6-A2844B2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BED"/>
    <w:pPr>
      <w:keepNext/>
      <w:widowControl w:val="0"/>
      <w:autoSpaceDE w:val="0"/>
      <w:autoSpaceDN w:val="0"/>
      <w:adjustRightInd w:val="0"/>
      <w:outlineLvl w:val="0"/>
    </w:pPr>
    <w:rPr>
      <w:rFonts w:ascii="Tahoma" w:hAnsi="Tahoma" w:cs="Tahoma"/>
      <w:b/>
      <w:bCs/>
      <w:sz w:val="20"/>
      <w:szCs w:val="16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3BED"/>
    <w:pPr>
      <w:keepNext/>
      <w:widowControl w:val="0"/>
      <w:autoSpaceDE w:val="0"/>
      <w:autoSpaceDN w:val="0"/>
      <w:adjustRightInd w:val="0"/>
      <w:outlineLvl w:val="2"/>
    </w:pPr>
    <w:rPr>
      <w:rFonts w:ascii="Arial" w:eastAsia="Arial Unicode MS" w:hAnsi="Arial" w:cs="Arial"/>
      <w:b/>
      <w:bCs/>
      <w:color w:val="0000FF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9B3BE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F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B3BED"/>
    <w:rPr>
      <w:rFonts w:ascii="Tahoma" w:hAnsi="Tahoma" w:cs="Tahoma"/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9B3BED"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bCs/>
      <w:color w:val="000000"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B3BED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A74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4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4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0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0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45661C"/>
    <w:rPr>
      <w:rFonts w:eastAsiaTheme="minorHAnsi" w:cstheme="minorBidi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MessagesRations@forces.g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accn@forces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E5C7-0429-4922-AF2F-4A3D728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1301</Characters>
  <Application>Microsoft Office Word</Application>
  <DocSecurity>0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Confirmed reservations will have their key and meal card available for pick up at BB79 during the working day and after 2300hr</vt:lpstr>
    </vt:vector>
  </TitlesOfParts>
  <Company>DSB LCSF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Confirmed reservations will have their key and meal card available for pick up at BB79 during the working day and after 2300hr</dc:title>
  <dc:subject/>
  <dc:creator>Wadlow</dc:creator>
  <cp:keywords/>
  <dc:description/>
  <cp:lastModifiedBy>St Onge LD@DWComd Svcs Flt - ACCOM@Defence365</cp:lastModifiedBy>
  <cp:revision>10</cp:revision>
  <cp:lastPrinted>2024-01-12T20:26:00Z</cp:lastPrinted>
  <dcterms:created xsi:type="dcterms:W3CDTF">2024-01-12T21:08:00Z</dcterms:created>
  <dcterms:modified xsi:type="dcterms:W3CDTF">2025-02-19T15:37:00Z</dcterms:modified>
</cp:coreProperties>
</file>